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AB" w:rsidRDefault="00205314" w:rsidP="00205314">
      <w:pPr>
        <w:jc w:val="center"/>
        <w:rPr>
          <w:b/>
          <w:sz w:val="48"/>
        </w:rPr>
      </w:pPr>
      <w:r w:rsidRPr="00205314">
        <w:rPr>
          <w:b/>
          <w:sz w:val="48"/>
        </w:rPr>
        <w:t>Volné prostory k pronájmu v objektu Rodopská 3147 -3151</w:t>
      </w:r>
    </w:p>
    <w:p w:rsidR="00205314" w:rsidRDefault="00205314" w:rsidP="00205314">
      <w:pPr>
        <w:jc w:val="center"/>
        <w:rPr>
          <w:b/>
          <w:sz w:val="48"/>
        </w:rPr>
      </w:pPr>
    </w:p>
    <w:p w:rsidR="00205314" w:rsidRPr="00205314" w:rsidRDefault="00205314" w:rsidP="00205314">
      <w:pPr>
        <w:rPr>
          <w:b/>
          <w:sz w:val="36"/>
          <w:u w:val="single"/>
        </w:rPr>
      </w:pPr>
      <w:r w:rsidRPr="00205314">
        <w:rPr>
          <w:b/>
          <w:sz w:val="36"/>
          <w:u w:val="single"/>
        </w:rPr>
        <w:t>Suterénní prostory</w:t>
      </w:r>
      <w:r>
        <w:rPr>
          <w:b/>
          <w:sz w:val="36"/>
          <w:u w:val="single"/>
        </w:rPr>
        <w:t xml:space="preserve"> – cena 515 Kč za m2/rok + služby</w:t>
      </w:r>
      <w:r w:rsidRPr="00205314">
        <w:rPr>
          <w:b/>
          <w:sz w:val="36"/>
          <w:u w:val="single"/>
        </w:rPr>
        <w:t>:</w:t>
      </w:r>
    </w:p>
    <w:p w:rsidR="00205314" w:rsidRPr="00205314" w:rsidRDefault="00205314" w:rsidP="00205314">
      <w:pPr>
        <w:spacing w:after="0"/>
        <w:rPr>
          <w:b/>
          <w:sz w:val="28"/>
        </w:rPr>
      </w:pPr>
      <w:r w:rsidRPr="00205314">
        <w:rPr>
          <w:b/>
          <w:sz w:val="28"/>
        </w:rPr>
        <w:t>Bývalá sušárna – cca 11,5 m2</w:t>
      </w:r>
    </w:p>
    <w:p w:rsidR="00205314" w:rsidRPr="00205314" w:rsidRDefault="00205314" w:rsidP="00205314">
      <w:pPr>
        <w:spacing w:after="0"/>
        <w:rPr>
          <w:b/>
          <w:sz w:val="28"/>
        </w:rPr>
      </w:pPr>
      <w:r w:rsidRPr="00205314">
        <w:rPr>
          <w:b/>
          <w:sz w:val="28"/>
        </w:rPr>
        <w:t>Bývalá prádelna – cca 13,5 m2</w:t>
      </w:r>
    </w:p>
    <w:p w:rsidR="00205314" w:rsidRDefault="00205314" w:rsidP="00205314">
      <w:pPr>
        <w:spacing w:after="0"/>
        <w:rPr>
          <w:b/>
          <w:sz w:val="28"/>
        </w:rPr>
      </w:pPr>
      <w:r w:rsidRPr="00205314">
        <w:rPr>
          <w:b/>
          <w:sz w:val="28"/>
        </w:rPr>
        <w:t>Bývalý mandl – cca 11,5 m2</w:t>
      </w:r>
    </w:p>
    <w:p w:rsidR="00205314" w:rsidRDefault="00205314" w:rsidP="00205314">
      <w:pPr>
        <w:spacing w:after="0"/>
        <w:rPr>
          <w:b/>
          <w:sz w:val="28"/>
        </w:rPr>
      </w:pPr>
      <w:bookmarkStart w:id="0" w:name="_GoBack"/>
      <w:bookmarkEnd w:id="0"/>
    </w:p>
    <w:p w:rsidR="00205314" w:rsidRDefault="00205314" w:rsidP="00205314">
      <w:pPr>
        <w:spacing w:after="0"/>
        <w:rPr>
          <w:b/>
          <w:sz w:val="28"/>
        </w:rPr>
      </w:pPr>
    </w:p>
    <w:p w:rsidR="00205314" w:rsidRPr="00205314" w:rsidRDefault="00205314" w:rsidP="00205314">
      <w:pPr>
        <w:rPr>
          <w:b/>
          <w:sz w:val="36"/>
          <w:u w:val="single"/>
        </w:rPr>
      </w:pPr>
      <w:r>
        <w:rPr>
          <w:b/>
          <w:sz w:val="36"/>
          <w:u w:val="single"/>
        </w:rPr>
        <w:t>Přízemní</w:t>
      </w:r>
      <w:r w:rsidRPr="00205314">
        <w:rPr>
          <w:b/>
          <w:sz w:val="36"/>
          <w:u w:val="single"/>
        </w:rPr>
        <w:t xml:space="preserve"> prostory</w:t>
      </w:r>
      <w:r>
        <w:rPr>
          <w:b/>
          <w:sz w:val="36"/>
          <w:u w:val="single"/>
        </w:rPr>
        <w:t xml:space="preserve"> – cena 5</w:t>
      </w:r>
      <w:r>
        <w:rPr>
          <w:b/>
          <w:sz w:val="36"/>
          <w:u w:val="single"/>
        </w:rPr>
        <w:t>50</w:t>
      </w:r>
      <w:r>
        <w:rPr>
          <w:b/>
          <w:sz w:val="36"/>
          <w:u w:val="single"/>
        </w:rPr>
        <w:t xml:space="preserve"> Kč za m2/rok + služby</w:t>
      </w:r>
      <w:r w:rsidRPr="00205314">
        <w:rPr>
          <w:b/>
          <w:sz w:val="36"/>
          <w:u w:val="single"/>
        </w:rPr>
        <w:t>:</w:t>
      </w:r>
    </w:p>
    <w:p w:rsidR="00205314" w:rsidRPr="00205314" w:rsidRDefault="00205314" w:rsidP="00205314">
      <w:pPr>
        <w:spacing w:after="0"/>
        <w:rPr>
          <w:b/>
          <w:sz w:val="28"/>
        </w:rPr>
      </w:pPr>
      <w:r w:rsidRPr="00205314">
        <w:rPr>
          <w:b/>
          <w:sz w:val="28"/>
        </w:rPr>
        <w:t xml:space="preserve">Bývalá </w:t>
      </w:r>
      <w:r>
        <w:rPr>
          <w:b/>
          <w:sz w:val="28"/>
        </w:rPr>
        <w:t>dílna</w:t>
      </w:r>
      <w:r w:rsidRPr="00205314">
        <w:rPr>
          <w:b/>
          <w:sz w:val="28"/>
        </w:rPr>
        <w:t xml:space="preserve"> – cca </w:t>
      </w:r>
      <w:r>
        <w:rPr>
          <w:b/>
          <w:sz w:val="28"/>
        </w:rPr>
        <w:t>27</w:t>
      </w:r>
      <w:r w:rsidRPr="00205314">
        <w:rPr>
          <w:b/>
          <w:sz w:val="28"/>
        </w:rPr>
        <w:t xml:space="preserve"> m2</w:t>
      </w:r>
    </w:p>
    <w:p w:rsidR="00205314" w:rsidRPr="00205314" w:rsidRDefault="00205314" w:rsidP="00205314">
      <w:pPr>
        <w:spacing w:after="0"/>
        <w:rPr>
          <w:b/>
          <w:sz w:val="28"/>
        </w:rPr>
      </w:pPr>
      <w:r w:rsidRPr="00205314">
        <w:rPr>
          <w:b/>
          <w:sz w:val="28"/>
        </w:rPr>
        <w:t xml:space="preserve">Bývalá </w:t>
      </w:r>
      <w:r>
        <w:rPr>
          <w:b/>
          <w:sz w:val="28"/>
        </w:rPr>
        <w:t>kočárkárna</w:t>
      </w:r>
      <w:r w:rsidRPr="00205314">
        <w:rPr>
          <w:b/>
          <w:sz w:val="28"/>
        </w:rPr>
        <w:t xml:space="preserve"> – cca 1</w:t>
      </w:r>
      <w:r>
        <w:rPr>
          <w:b/>
          <w:sz w:val="28"/>
        </w:rPr>
        <w:t>8</w:t>
      </w:r>
      <w:r w:rsidRPr="00205314">
        <w:rPr>
          <w:b/>
          <w:sz w:val="28"/>
        </w:rPr>
        <w:t>,5 m2</w:t>
      </w:r>
    </w:p>
    <w:sectPr w:rsidR="00205314" w:rsidRPr="00205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314"/>
    <w:rsid w:val="00205314"/>
    <w:rsid w:val="0030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Kralova, Kristyna (PRG-MEW)</dc:creator>
  <cp:lastModifiedBy>Kralova, Kristyna (PRG-MEW)</cp:lastModifiedBy>
  <cp:revision>1</cp:revision>
  <dcterms:created xsi:type="dcterms:W3CDTF">2014-11-11T08:41:00Z</dcterms:created>
  <dcterms:modified xsi:type="dcterms:W3CDTF">2014-11-11T08:46:00Z</dcterms:modified>
</cp:coreProperties>
</file>